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8BE5C" w14:textId="77777777" w:rsidR="004C12EA" w:rsidRPr="003C02DD" w:rsidRDefault="004C12EA" w:rsidP="006B0D58">
      <w:pPr>
        <w:pageBreakBefore/>
        <w:pBdr>
          <w:top w:val="single" w:sz="6" w:space="0" w:color="000001"/>
          <w:left w:val="single" w:sz="4" w:space="0" w:color="auto"/>
          <w:bottom w:val="single" w:sz="4" w:space="0" w:color="auto"/>
          <w:right w:val="single" w:sz="6" w:space="0" w:color="000001"/>
        </w:pBdr>
        <w:spacing w:before="100" w:beforeAutospacing="1" w:after="119" w:line="276" w:lineRule="auto"/>
        <w:jc w:val="center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3C02DD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Appel à projets pour la mise en œuvre du</w:t>
      </w:r>
    </w:p>
    <w:p w14:paraId="006FB499" w14:textId="77777777" w:rsidR="006B0D58" w:rsidRDefault="004C12EA" w:rsidP="006B0D58">
      <w:pPr>
        <w:pBdr>
          <w:top w:val="single" w:sz="6" w:space="0" w:color="000001"/>
          <w:left w:val="single" w:sz="4" w:space="0" w:color="auto"/>
          <w:bottom w:val="single" w:sz="4" w:space="0" w:color="auto"/>
          <w:right w:val="single" w:sz="6" w:space="0" w:color="000001"/>
        </w:pBdr>
        <w:spacing w:before="100" w:beforeAutospacing="1" w:after="119" w:line="276" w:lineRule="auto"/>
        <w:jc w:val="center"/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</w:pPr>
      <w:r w:rsidRPr="003C02DD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« PROGRAMME REPEUPLEMENT DE L’ANGUILLE EN FRANCE »</w:t>
      </w:r>
    </w:p>
    <w:p w14:paraId="0A67D6AD" w14:textId="4CC36E6A" w:rsidR="004C12EA" w:rsidRPr="00514EC6" w:rsidRDefault="004C12EA" w:rsidP="006B0D58">
      <w:pPr>
        <w:spacing w:before="100" w:beforeAutospacing="1" w:after="119" w:line="276" w:lineRule="auto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A</w:t>
      </w:r>
      <w:r w:rsidR="00512069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NNEXE</w:t>
      </w: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 3 – Sommaire </w:t>
      </w:r>
      <w:r w:rsidR="00930662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d</w:t>
      </w:r>
      <w:r w:rsidR="00E71F27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u</w:t>
      </w:r>
      <w:r w:rsidR="00930662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 </w:t>
      </w: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rapport d</w:t>
      </w:r>
      <w:r w:rsidR="00930662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’exécution du </w:t>
      </w: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déversement</w:t>
      </w:r>
    </w:p>
    <w:p w14:paraId="7EC6EACC" w14:textId="77777777" w:rsidR="006B0D58" w:rsidRDefault="006B0D58" w:rsidP="0005240A">
      <w:pPr>
        <w:rPr>
          <w:rFonts w:ascii="Marianne" w:hAnsi="Marianne"/>
          <w:sz w:val="20"/>
          <w:szCs w:val="20"/>
          <w:lang w:eastAsia="fr-FR"/>
        </w:rPr>
      </w:pPr>
    </w:p>
    <w:p w14:paraId="33DC1703" w14:textId="37ACE481" w:rsidR="004C12EA" w:rsidRPr="00514EC6" w:rsidRDefault="004C12EA" w:rsidP="0005240A">
      <w:pPr>
        <w:rPr>
          <w:rFonts w:ascii="Marianne" w:hAnsi="Marianne"/>
          <w:sz w:val="20"/>
          <w:szCs w:val="20"/>
          <w:lang w:eastAsia="fr-FR"/>
        </w:rPr>
      </w:pPr>
      <w:r w:rsidRPr="00514EC6">
        <w:rPr>
          <w:rFonts w:ascii="Marianne" w:hAnsi="Marianne"/>
          <w:sz w:val="20"/>
          <w:szCs w:val="20"/>
          <w:lang w:eastAsia="fr-FR"/>
        </w:rPr>
        <w:t>Table des matières</w:t>
      </w:r>
    </w:p>
    <w:p w14:paraId="1D6BA8D5" w14:textId="4ABB205B" w:rsidR="004C12EA" w:rsidRPr="00514EC6" w:rsidRDefault="004C12EA" w:rsidP="004C12EA">
      <w:pPr>
        <w:spacing w:before="119" w:after="0" w:line="292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1. Présentatio</w:t>
      </w:r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n du programme de repeuplement </w:t>
      </w:r>
    </w:p>
    <w:p w14:paraId="4638A595" w14:textId="19B804A9" w:rsidR="004C12EA" w:rsidRPr="00514EC6" w:rsidRDefault="003428D0" w:rsidP="004C12EA">
      <w:pPr>
        <w:spacing w:before="119" w:after="0" w:line="292" w:lineRule="auto"/>
        <w:ind w:left="221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1.1 Contexte de l’étude </w:t>
      </w:r>
    </w:p>
    <w:p w14:paraId="0635136F" w14:textId="0D4B8415" w:rsidR="004C12EA" w:rsidRPr="00514EC6" w:rsidRDefault="003428D0" w:rsidP="004C12EA">
      <w:pPr>
        <w:spacing w:before="119" w:after="0" w:line="292" w:lineRule="auto"/>
        <w:ind w:left="221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1.2 Site de déversement </w:t>
      </w:r>
    </w:p>
    <w:p w14:paraId="3D3735AF" w14:textId="26F5CAB0" w:rsidR="004C12EA" w:rsidRPr="00514EC6" w:rsidRDefault="004C12EA" w:rsidP="004C12EA">
      <w:pPr>
        <w:spacing w:before="119" w:after="0" w:line="292" w:lineRule="auto"/>
        <w:ind w:left="221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1.3 Qu</w:t>
      </w:r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antité de civelles </w:t>
      </w:r>
      <w:proofErr w:type="spellStart"/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alevinables</w:t>
      </w:r>
      <w:proofErr w:type="spellEnd"/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 </w:t>
      </w:r>
    </w:p>
    <w:p w14:paraId="0A13426F" w14:textId="698A1C58" w:rsidR="004C12EA" w:rsidRPr="00514EC6" w:rsidRDefault="004C12EA" w:rsidP="004C12EA">
      <w:pPr>
        <w:spacing w:before="119" w:after="0" w:line="292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2. Éta</w:t>
      </w:r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pes préliminaires au transfert </w:t>
      </w:r>
    </w:p>
    <w:p w14:paraId="1FE85738" w14:textId="57E79EB2" w:rsidR="004C12EA" w:rsidRPr="00514EC6" w:rsidRDefault="004C12EA" w:rsidP="004C12EA">
      <w:pPr>
        <w:spacing w:before="119" w:after="0" w:line="292" w:lineRule="auto"/>
        <w:ind w:left="221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2.1 Audit m</w:t>
      </w:r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areyeur</w:t>
      </w:r>
      <w:r w:rsidR="00E71E33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, conditions de stabulation</w:t>
      </w:r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 et analyses </w:t>
      </w:r>
      <w:r w:rsidR="00E71E33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zoo</w:t>
      </w:r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sanitaires </w:t>
      </w:r>
    </w:p>
    <w:p w14:paraId="2F66D058" w14:textId="679C02AB" w:rsidR="004C12EA" w:rsidRPr="00514EC6" w:rsidRDefault="003428D0" w:rsidP="004C12EA">
      <w:pPr>
        <w:spacing w:before="119" w:after="0" w:line="292" w:lineRule="auto"/>
        <w:ind w:left="221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2.2 Traçabilité </w:t>
      </w:r>
    </w:p>
    <w:p w14:paraId="16538102" w14:textId="4C64DC98" w:rsidR="004C12EA" w:rsidRPr="00514EC6" w:rsidRDefault="004C12EA" w:rsidP="004C12EA">
      <w:pPr>
        <w:spacing w:before="119" w:after="0" w:line="292" w:lineRule="auto"/>
        <w:ind w:left="221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2.3 Ana</w:t>
      </w:r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lyses biométriques et marquage </w:t>
      </w:r>
    </w:p>
    <w:p w14:paraId="1C88F6AE" w14:textId="5361A844" w:rsidR="004C12EA" w:rsidRPr="00514EC6" w:rsidRDefault="003428D0" w:rsidP="004C12EA">
      <w:pPr>
        <w:spacing w:before="119" w:after="0" w:line="292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3. Transfert des civelles </w:t>
      </w:r>
    </w:p>
    <w:p w14:paraId="4D6C3997" w14:textId="38A3A147" w:rsidR="004C12EA" w:rsidRPr="00514EC6" w:rsidRDefault="004C12EA" w:rsidP="004C12EA">
      <w:pPr>
        <w:spacing w:before="119" w:after="0" w:line="292" w:lineRule="auto"/>
        <w:ind w:left="221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>3.1 Opé</w:t>
      </w:r>
      <w:r w:rsidR="003428D0"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ration de transfert sur [lieu] </w:t>
      </w:r>
    </w:p>
    <w:p w14:paraId="4BEA4187" w14:textId="6A6B873A" w:rsidR="004C12EA" w:rsidRPr="00514EC6" w:rsidRDefault="003428D0" w:rsidP="004C12EA">
      <w:pPr>
        <w:spacing w:before="119" w:after="0" w:line="292" w:lineRule="auto"/>
        <w:ind w:left="221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3.2 Suivi des mortalités </w:t>
      </w:r>
    </w:p>
    <w:p w14:paraId="74E0B28E" w14:textId="73B0B109" w:rsidR="004C12EA" w:rsidRPr="00514EC6" w:rsidRDefault="004C12EA" w:rsidP="004C12EA">
      <w:pPr>
        <w:spacing w:before="100" w:beforeAutospacing="1" w:after="198" w:line="292" w:lineRule="auto"/>
        <w:ind w:left="442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3.2</w:t>
      </w:r>
      <w:r w:rsidR="003428D0"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 xml:space="preserve">.1Suivi des mortalités in situ </w:t>
      </w:r>
    </w:p>
    <w:p w14:paraId="6B2EDB9B" w14:textId="7454D835" w:rsidR="004C12EA" w:rsidRPr="00514EC6" w:rsidRDefault="004C12EA" w:rsidP="004C12EA">
      <w:pPr>
        <w:spacing w:before="100" w:beforeAutospacing="1" w:after="198" w:line="292" w:lineRule="auto"/>
        <w:ind w:left="442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3.2</w:t>
      </w:r>
      <w:r w:rsidR="003428D0"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 xml:space="preserve">.2 Suivi des mortalité ex situ </w:t>
      </w:r>
    </w:p>
    <w:p w14:paraId="7FABCA68" w14:textId="242643E7" w:rsidR="004C12EA" w:rsidRPr="00514EC6" w:rsidRDefault="004C12EA" w:rsidP="004C12EA">
      <w:pPr>
        <w:spacing w:before="100" w:beforeAutospacing="1" w:after="198" w:line="292" w:lineRule="auto"/>
        <w:ind w:left="442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 xml:space="preserve">3.2.3. Taux de mortalité pendant le transport </w:t>
      </w:r>
    </w:p>
    <w:p w14:paraId="7C80F6C8" w14:textId="6B07C9BC" w:rsidR="004C12EA" w:rsidRPr="00514EC6" w:rsidRDefault="004C12EA" w:rsidP="004C12EA">
      <w:pPr>
        <w:spacing w:before="119" w:after="0" w:line="292" w:lineRule="auto"/>
        <w:ind w:left="221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 w:rsidRPr="00514EC6">
        <w:rPr>
          <w:rFonts w:ascii="Marianne" w:eastAsia="Times New Roman" w:hAnsi="Marianne" w:cs="Times New Roman"/>
          <w:b/>
          <w:bCs/>
          <w:color w:val="00000A"/>
          <w:sz w:val="20"/>
          <w:szCs w:val="20"/>
          <w:lang w:eastAsia="fr-FR"/>
        </w:rPr>
        <w:t xml:space="preserve">4. Bilan de l’opération de repeuplement </w:t>
      </w:r>
    </w:p>
    <w:p w14:paraId="7A88525C" w14:textId="2BCBB7AD" w:rsidR="00D133F8" w:rsidRDefault="00E71F27">
      <w:pPr>
        <w:spacing w:before="100" w:beforeAutospacing="1" w:after="240" w:line="292" w:lineRule="auto"/>
        <w:jc w:val="both"/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 xml:space="preserve">La justification des </w:t>
      </w:r>
      <w:r w:rsidR="00512E5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évolutions</w:t>
      </w:r>
      <w:r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 xml:space="preserve"> de </w:t>
      </w:r>
      <w:r w:rsidR="00512E56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quantités à chaque étape des opérations</w:t>
      </w:r>
      <w:r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 xml:space="preserve"> doit figurer dans le rapport</w:t>
      </w:r>
      <w:r w:rsidR="00C52473"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  <w:t>.</w:t>
      </w:r>
    </w:p>
    <w:p w14:paraId="28DB1AC8" w14:textId="4ADB4F6E" w:rsidR="00D133F8" w:rsidRDefault="00D133F8">
      <w:pPr>
        <w:rPr>
          <w:rFonts w:ascii="Marianne" w:eastAsia="Times New Roman" w:hAnsi="Marianne" w:cs="Times New Roman"/>
          <w:color w:val="00000A"/>
          <w:sz w:val="20"/>
          <w:szCs w:val="20"/>
          <w:lang w:eastAsia="fr-FR"/>
        </w:rPr>
      </w:pPr>
    </w:p>
    <w:p w14:paraId="081966C5" w14:textId="263498EC" w:rsidR="004C12EA" w:rsidRPr="004C12EA" w:rsidRDefault="004C12EA" w:rsidP="005109D1">
      <w:pPr>
        <w:spacing w:before="100" w:beforeAutospacing="1" w:after="240" w:line="292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fr-FR"/>
        </w:rPr>
      </w:pPr>
    </w:p>
    <w:sectPr w:rsidR="004C12EA" w:rsidRPr="004C12EA" w:rsidSect="00FC7B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867A2" w14:textId="77777777" w:rsidR="009C57F8" w:rsidRDefault="009C57F8" w:rsidP="00A13B39">
      <w:pPr>
        <w:spacing w:after="0" w:line="240" w:lineRule="auto"/>
      </w:pPr>
      <w:r>
        <w:separator/>
      </w:r>
    </w:p>
  </w:endnote>
  <w:endnote w:type="continuationSeparator" w:id="0">
    <w:p w14:paraId="1C333B80" w14:textId="77777777" w:rsidR="009C57F8" w:rsidRDefault="009C57F8" w:rsidP="00A1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0F5F7" w14:textId="77777777" w:rsidR="000C51D7" w:rsidRDefault="000C51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32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2A2941" w14:textId="4A906636" w:rsidR="002D6B90" w:rsidRDefault="002D6B90" w:rsidP="00B45D73">
            <w:pPr>
              <w:pStyle w:val="Pieddepage"/>
            </w:pPr>
            <w:r>
              <w:t>Appel à projet Repeuplement Civelles – Août2025</w:t>
            </w:r>
            <w:r>
              <w:tab/>
            </w:r>
            <w:r>
              <w:tab/>
              <w:t xml:space="preserve">Page </w:t>
            </w:r>
            <w:r w:rsidRPr="00B45D73">
              <w:rPr>
                <w:bCs/>
                <w:sz w:val="24"/>
                <w:szCs w:val="24"/>
              </w:rPr>
              <w:fldChar w:fldCharType="begin"/>
            </w:r>
            <w:r w:rsidRPr="00B45D73">
              <w:rPr>
                <w:bCs/>
              </w:rPr>
              <w:instrText>PAGE</w:instrText>
            </w:r>
            <w:r w:rsidRPr="00B45D73">
              <w:rPr>
                <w:bCs/>
                <w:sz w:val="24"/>
                <w:szCs w:val="24"/>
              </w:rPr>
              <w:fldChar w:fldCharType="separate"/>
            </w:r>
            <w:r w:rsidR="00441857">
              <w:rPr>
                <w:bCs/>
                <w:noProof/>
              </w:rPr>
              <w:t>6</w:t>
            </w:r>
            <w:r w:rsidRPr="00B45D73">
              <w:rPr>
                <w:bCs/>
                <w:sz w:val="24"/>
                <w:szCs w:val="24"/>
              </w:rPr>
              <w:fldChar w:fldCharType="end"/>
            </w:r>
            <w:r w:rsidRPr="00B45D73">
              <w:t xml:space="preserve"> sur </w:t>
            </w:r>
            <w:r w:rsidRPr="00B45D73">
              <w:rPr>
                <w:bCs/>
                <w:sz w:val="24"/>
                <w:szCs w:val="24"/>
              </w:rPr>
              <w:fldChar w:fldCharType="begin"/>
            </w:r>
            <w:r w:rsidRPr="00B45D73">
              <w:rPr>
                <w:bCs/>
              </w:rPr>
              <w:instrText>NUMPAGES</w:instrText>
            </w:r>
            <w:r w:rsidRPr="00B45D73">
              <w:rPr>
                <w:bCs/>
                <w:sz w:val="24"/>
                <w:szCs w:val="24"/>
              </w:rPr>
              <w:fldChar w:fldCharType="separate"/>
            </w:r>
            <w:r w:rsidR="00441857">
              <w:rPr>
                <w:bCs/>
                <w:noProof/>
              </w:rPr>
              <w:t>19</w:t>
            </w:r>
            <w:r w:rsidRPr="00B45D73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70F1A1" w14:textId="5242AFF9" w:rsidR="002D6B90" w:rsidRDefault="002D6B90" w:rsidP="00B45D73">
    <w:pPr>
      <w:pStyle w:val="Pieddepage"/>
      <w:tabs>
        <w:tab w:val="clear" w:pos="4536"/>
        <w:tab w:val="clear" w:pos="9072"/>
        <w:tab w:val="left" w:pos="9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A0ED" w14:textId="6A6BF429" w:rsidR="002D6B90" w:rsidRPr="00805381" w:rsidRDefault="002D6B90">
    <w:pPr>
      <w:pStyle w:val="Pieddepage"/>
      <w:rPr>
        <w:rFonts w:ascii="Marianne" w:hAnsi="Marianne"/>
        <w:sz w:val="20"/>
        <w:szCs w:val="20"/>
      </w:rPr>
    </w:pPr>
    <w:r w:rsidRPr="00805381">
      <w:rPr>
        <w:rFonts w:ascii="Marianne" w:hAnsi="Marianne"/>
        <w:sz w:val="20"/>
        <w:szCs w:val="20"/>
      </w:rPr>
      <w:t>Appel à projet Repeuplement Civelles – Août 2025</w:t>
    </w:r>
    <w:r w:rsidR="00805381">
      <w:rPr>
        <w:rFonts w:ascii="Marianne" w:hAnsi="Marianne"/>
        <w:sz w:val="20"/>
        <w:szCs w:val="20"/>
      </w:rPr>
      <w:t xml:space="preserve"> </w:t>
    </w:r>
    <w:r w:rsidR="00350254" w:rsidRPr="00805381">
      <w:rPr>
        <w:rFonts w:ascii="Marianne" w:hAnsi="Marianne"/>
        <w:sz w:val="20"/>
        <w:szCs w:val="20"/>
      </w:rPr>
      <w:t>- annexe 3</w:t>
    </w:r>
    <w:r w:rsidRPr="00805381">
      <w:rPr>
        <w:rFonts w:ascii="Marianne" w:hAnsi="Marianne"/>
        <w:sz w:val="20"/>
        <w:szCs w:val="20"/>
      </w:rPr>
      <w:tab/>
      <w:t xml:space="preserve">Page 1 sur </w:t>
    </w:r>
    <w:r w:rsidR="006B0D58" w:rsidRPr="00805381">
      <w:rPr>
        <w:rFonts w:ascii="Marianne" w:hAnsi="Marianne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AF30" w14:textId="77777777" w:rsidR="009C57F8" w:rsidRDefault="009C57F8" w:rsidP="00A13B39">
      <w:pPr>
        <w:spacing w:after="0" w:line="240" w:lineRule="auto"/>
      </w:pPr>
      <w:r>
        <w:separator/>
      </w:r>
    </w:p>
  </w:footnote>
  <w:footnote w:type="continuationSeparator" w:id="0">
    <w:p w14:paraId="6AF19C2F" w14:textId="77777777" w:rsidR="009C57F8" w:rsidRDefault="009C57F8" w:rsidP="00A13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36D30" w14:textId="77777777" w:rsidR="000C51D7" w:rsidRDefault="000C51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0131" w14:textId="77777777" w:rsidR="000C51D7" w:rsidRDefault="000C51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692BF" w14:textId="09EAE8C0" w:rsidR="002D6B90" w:rsidRDefault="000C51D7">
    <w:pPr>
      <w:pStyle w:val="En-tte"/>
    </w:pPr>
    <w:r>
      <w:rPr>
        <w:b/>
        <w:bCs/>
        <w:noProof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13EFCD11" wp14:editId="719ACB4E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771015" cy="1040130"/>
          <wp:effectExtent l="0" t="0" r="0" b="0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015" cy="1040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6FE0"/>
    <w:multiLevelType w:val="multilevel"/>
    <w:tmpl w:val="4C12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F1601"/>
    <w:multiLevelType w:val="multilevel"/>
    <w:tmpl w:val="AFFE4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96052"/>
    <w:multiLevelType w:val="hybridMultilevel"/>
    <w:tmpl w:val="75466214"/>
    <w:lvl w:ilvl="0" w:tplc="DEC02082">
      <w:start w:val="1"/>
      <w:numFmt w:val="bullet"/>
      <w:lvlText w:val="-"/>
      <w:lvlJc w:val="left"/>
      <w:pPr>
        <w:ind w:left="360" w:hanging="360"/>
      </w:pPr>
      <w:rPr>
        <w:rFonts w:ascii="Marianne" w:eastAsia="Times New Roman" w:hAnsi="Marianne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4D13C3"/>
    <w:multiLevelType w:val="hybridMultilevel"/>
    <w:tmpl w:val="BE009CB0"/>
    <w:lvl w:ilvl="0" w:tplc="022807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B5079"/>
    <w:multiLevelType w:val="multilevel"/>
    <w:tmpl w:val="DFD6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84B7B"/>
    <w:multiLevelType w:val="multilevel"/>
    <w:tmpl w:val="C6A8B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91198"/>
    <w:multiLevelType w:val="multilevel"/>
    <w:tmpl w:val="44F87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0B7C2E"/>
    <w:multiLevelType w:val="multilevel"/>
    <w:tmpl w:val="B8D0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pStyle w:val="Titr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C723E4"/>
    <w:multiLevelType w:val="multilevel"/>
    <w:tmpl w:val="0FC8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365266"/>
    <w:multiLevelType w:val="multilevel"/>
    <w:tmpl w:val="C4DE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E763EB"/>
    <w:multiLevelType w:val="multilevel"/>
    <w:tmpl w:val="DBAC1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042A31"/>
    <w:multiLevelType w:val="multilevel"/>
    <w:tmpl w:val="C8D8B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2B5D50"/>
    <w:multiLevelType w:val="hybridMultilevel"/>
    <w:tmpl w:val="2520B896"/>
    <w:lvl w:ilvl="0" w:tplc="5D7A6FE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NewRomanPSMT" w:hint="default"/>
        <w:color w:val="00000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EE7D96"/>
    <w:multiLevelType w:val="multilevel"/>
    <w:tmpl w:val="5E185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176200"/>
    <w:multiLevelType w:val="multilevel"/>
    <w:tmpl w:val="F00C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5D0031"/>
    <w:multiLevelType w:val="multilevel"/>
    <w:tmpl w:val="0250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F658B5"/>
    <w:multiLevelType w:val="hybridMultilevel"/>
    <w:tmpl w:val="4C0A6A02"/>
    <w:lvl w:ilvl="0" w:tplc="13EC999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A4999"/>
    <w:multiLevelType w:val="multilevel"/>
    <w:tmpl w:val="91BE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7C6BC9"/>
    <w:multiLevelType w:val="multilevel"/>
    <w:tmpl w:val="8D70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970D97"/>
    <w:multiLevelType w:val="multilevel"/>
    <w:tmpl w:val="06A0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8A6139"/>
    <w:multiLevelType w:val="multilevel"/>
    <w:tmpl w:val="1BE8D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F90744"/>
    <w:multiLevelType w:val="multilevel"/>
    <w:tmpl w:val="EA6A6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E22D7"/>
    <w:multiLevelType w:val="hybridMultilevel"/>
    <w:tmpl w:val="9C70E982"/>
    <w:lvl w:ilvl="0" w:tplc="E496DAAE">
      <w:start w:val="1"/>
      <w:numFmt w:val="bullet"/>
      <w:pStyle w:val="Titr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360C8"/>
    <w:multiLevelType w:val="multilevel"/>
    <w:tmpl w:val="5E38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070031C"/>
    <w:multiLevelType w:val="multilevel"/>
    <w:tmpl w:val="E0EA3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2642AB"/>
    <w:multiLevelType w:val="multilevel"/>
    <w:tmpl w:val="C388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1F7339"/>
    <w:multiLevelType w:val="multilevel"/>
    <w:tmpl w:val="5FC8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0D7B10"/>
    <w:multiLevelType w:val="multilevel"/>
    <w:tmpl w:val="CB30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F806B6"/>
    <w:multiLevelType w:val="multilevel"/>
    <w:tmpl w:val="566C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46027A"/>
    <w:multiLevelType w:val="multilevel"/>
    <w:tmpl w:val="7284AD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98D6460"/>
    <w:multiLevelType w:val="multilevel"/>
    <w:tmpl w:val="CBBC9E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1" w15:restartNumberingAfterBreak="0">
    <w:nsid w:val="7C5C2047"/>
    <w:multiLevelType w:val="multilevel"/>
    <w:tmpl w:val="A4E0D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9"/>
  </w:num>
  <w:num w:numId="3">
    <w:abstractNumId w:val="6"/>
  </w:num>
  <w:num w:numId="4">
    <w:abstractNumId w:val="17"/>
  </w:num>
  <w:num w:numId="5">
    <w:abstractNumId w:val="31"/>
  </w:num>
  <w:num w:numId="6">
    <w:abstractNumId w:val="8"/>
  </w:num>
  <w:num w:numId="7">
    <w:abstractNumId w:val="1"/>
  </w:num>
  <w:num w:numId="8">
    <w:abstractNumId w:val="13"/>
  </w:num>
  <w:num w:numId="9">
    <w:abstractNumId w:val="28"/>
  </w:num>
  <w:num w:numId="10">
    <w:abstractNumId w:val="9"/>
  </w:num>
  <w:num w:numId="11">
    <w:abstractNumId w:val="7"/>
  </w:num>
  <w:num w:numId="12">
    <w:abstractNumId w:val="20"/>
  </w:num>
  <w:num w:numId="13">
    <w:abstractNumId w:val="5"/>
  </w:num>
  <w:num w:numId="14">
    <w:abstractNumId w:val="25"/>
  </w:num>
  <w:num w:numId="15">
    <w:abstractNumId w:val="26"/>
  </w:num>
  <w:num w:numId="16">
    <w:abstractNumId w:val="10"/>
  </w:num>
  <w:num w:numId="17">
    <w:abstractNumId w:val="23"/>
  </w:num>
  <w:num w:numId="18">
    <w:abstractNumId w:val="15"/>
  </w:num>
  <w:num w:numId="19">
    <w:abstractNumId w:val="11"/>
  </w:num>
  <w:num w:numId="20">
    <w:abstractNumId w:val="27"/>
  </w:num>
  <w:num w:numId="21">
    <w:abstractNumId w:val="18"/>
  </w:num>
  <w:num w:numId="22">
    <w:abstractNumId w:val="21"/>
  </w:num>
  <w:num w:numId="23">
    <w:abstractNumId w:val="4"/>
  </w:num>
  <w:num w:numId="24">
    <w:abstractNumId w:val="24"/>
  </w:num>
  <w:num w:numId="25">
    <w:abstractNumId w:val="0"/>
  </w:num>
  <w:num w:numId="26">
    <w:abstractNumId w:val="22"/>
  </w:num>
  <w:num w:numId="27">
    <w:abstractNumId w:val="12"/>
  </w:num>
  <w:num w:numId="28">
    <w:abstractNumId w:val="3"/>
  </w:num>
  <w:num w:numId="29">
    <w:abstractNumId w:val="16"/>
  </w:num>
  <w:num w:numId="30">
    <w:abstractNumId w:val="2"/>
  </w:num>
  <w:num w:numId="31">
    <w:abstractNumId w:val="30"/>
  </w:num>
  <w:num w:numId="32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2EA"/>
    <w:rsid w:val="000120F9"/>
    <w:rsid w:val="0001734A"/>
    <w:rsid w:val="0001782A"/>
    <w:rsid w:val="0005240A"/>
    <w:rsid w:val="00074986"/>
    <w:rsid w:val="0007695C"/>
    <w:rsid w:val="000850C8"/>
    <w:rsid w:val="00095134"/>
    <w:rsid w:val="000A5216"/>
    <w:rsid w:val="000B0ED9"/>
    <w:rsid w:val="000B54EC"/>
    <w:rsid w:val="000C51D7"/>
    <w:rsid w:val="000D59E6"/>
    <w:rsid w:val="000D6E89"/>
    <w:rsid w:val="000F5C63"/>
    <w:rsid w:val="00137DD9"/>
    <w:rsid w:val="00140C35"/>
    <w:rsid w:val="00144AD1"/>
    <w:rsid w:val="00166D26"/>
    <w:rsid w:val="00197180"/>
    <w:rsid w:val="001B562E"/>
    <w:rsid w:val="001F7869"/>
    <w:rsid w:val="00202930"/>
    <w:rsid w:val="002865D9"/>
    <w:rsid w:val="002A326C"/>
    <w:rsid w:val="002C6431"/>
    <w:rsid w:val="002D6B90"/>
    <w:rsid w:val="002D7E6C"/>
    <w:rsid w:val="002E2201"/>
    <w:rsid w:val="002F4811"/>
    <w:rsid w:val="003058A8"/>
    <w:rsid w:val="003300B7"/>
    <w:rsid w:val="003428D0"/>
    <w:rsid w:val="00350254"/>
    <w:rsid w:val="003601A7"/>
    <w:rsid w:val="00363808"/>
    <w:rsid w:val="00383695"/>
    <w:rsid w:val="003A54EC"/>
    <w:rsid w:val="003C02DD"/>
    <w:rsid w:val="003D1944"/>
    <w:rsid w:val="003E5C2E"/>
    <w:rsid w:val="003F0A33"/>
    <w:rsid w:val="0041525E"/>
    <w:rsid w:val="00422E18"/>
    <w:rsid w:val="004305BE"/>
    <w:rsid w:val="00441857"/>
    <w:rsid w:val="0047291A"/>
    <w:rsid w:val="00494FEA"/>
    <w:rsid w:val="004A1146"/>
    <w:rsid w:val="004A397A"/>
    <w:rsid w:val="004C12EA"/>
    <w:rsid w:val="004E2AB0"/>
    <w:rsid w:val="004E7CA5"/>
    <w:rsid w:val="004F346E"/>
    <w:rsid w:val="004F4270"/>
    <w:rsid w:val="005007AB"/>
    <w:rsid w:val="00500B5E"/>
    <w:rsid w:val="00502CCC"/>
    <w:rsid w:val="00502DDD"/>
    <w:rsid w:val="005109D1"/>
    <w:rsid w:val="00512069"/>
    <w:rsid w:val="00512E56"/>
    <w:rsid w:val="00514EC6"/>
    <w:rsid w:val="00515689"/>
    <w:rsid w:val="00542940"/>
    <w:rsid w:val="00555879"/>
    <w:rsid w:val="0056639F"/>
    <w:rsid w:val="005B4CDD"/>
    <w:rsid w:val="005B5709"/>
    <w:rsid w:val="005C13FA"/>
    <w:rsid w:val="005C5627"/>
    <w:rsid w:val="005D35C5"/>
    <w:rsid w:val="005D52F1"/>
    <w:rsid w:val="005E6420"/>
    <w:rsid w:val="005F0CE8"/>
    <w:rsid w:val="00601E2A"/>
    <w:rsid w:val="00602544"/>
    <w:rsid w:val="00606852"/>
    <w:rsid w:val="00606BCC"/>
    <w:rsid w:val="0061782C"/>
    <w:rsid w:val="006343E0"/>
    <w:rsid w:val="006364C9"/>
    <w:rsid w:val="0064030A"/>
    <w:rsid w:val="00663450"/>
    <w:rsid w:val="006722B1"/>
    <w:rsid w:val="006A1452"/>
    <w:rsid w:val="006B0D58"/>
    <w:rsid w:val="006E54FB"/>
    <w:rsid w:val="0070443C"/>
    <w:rsid w:val="00705606"/>
    <w:rsid w:val="00733288"/>
    <w:rsid w:val="007369F3"/>
    <w:rsid w:val="00736E04"/>
    <w:rsid w:val="007902C2"/>
    <w:rsid w:val="007A0D06"/>
    <w:rsid w:val="007B5DDA"/>
    <w:rsid w:val="007D1F6B"/>
    <w:rsid w:val="007D496F"/>
    <w:rsid w:val="007E3F48"/>
    <w:rsid w:val="007E5AC0"/>
    <w:rsid w:val="00805381"/>
    <w:rsid w:val="00825438"/>
    <w:rsid w:val="00830910"/>
    <w:rsid w:val="00835958"/>
    <w:rsid w:val="0086658B"/>
    <w:rsid w:val="008C4DE8"/>
    <w:rsid w:val="008D3F21"/>
    <w:rsid w:val="008D683F"/>
    <w:rsid w:val="008F214D"/>
    <w:rsid w:val="0091579C"/>
    <w:rsid w:val="00915FF8"/>
    <w:rsid w:val="00920450"/>
    <w:rsid w:val="009214F1"/>
    <w:rsid w:val="00930662"/>
    <w:rsid w:val="00936A22"/>
    <w:rsid w:val="00963855"/>
    <w:rsid w:val="00964473"/>
    <w:rsid w:val="00975AE7"/>
    <w:rsid w:val="00981867"/>
    <w:rsid w:val="009C57F8"/>
    <w:rsid w:val="009F6A36"/>
    <w:rsid w:val="00A116E1"/>
    <w:rsid w:val="00A13B39"/>
    <w:rsid w:val="00A428F6"/>
    <w:rsid w:val="00A54370"/>
    <w:rsid w:val="00A648E8"/>
    <w:rsid w:val="00A73846"/>
    <w:rsid w:val="00A81867"/>
    <w:rsid w:val="00A8350B"/>
    <w:rsid w:val="00A92129"/>
    <w:rsid w:val="00A972C1"/>
    <w:rsid w:val="00AA0157"/>
    <w:rsid w:val="00AB1CD8"/>
    <w:rsid w:val="00AD78F3"/>
    <w:rsid w:val="00AE5F5F"/>
    <w:rsid w:val="00AF38C0"/>
    <w:rsid w:val="00AF51F0"/>
    <w:rsid w:val="00B01CE0"/>
    <w:rsid w:val="00B104B4"/>
    <w:rsid w:val="00B11347"/>
    <w:rsid w:val="00B126D2"/>
    <w:rsid w:val="00B21851"/>
    <w:rsid w:val="00B2237A"/>
    <w:rsid w:val="00B26276"/>
    <w:rsid w:val="00B377B2"/>
    <w:rsid w:val="00B45D73"/>
    <w:rsid w:val="00B541FC"/>
    <w:rsid w:val="00B54A48"/>
    <w:rsid w:val="00B72F2A"/>
    <w:rsid w:val="00B746FB"/>
    <w:rsid w:val="00B91A8D"/>
    <w:rsid w:val="00BA57EC"/>
    <w:rsid w:val="00BD2169"/>
    <w:rsid w:val="00C02298"/>
    <w:rsid w:val="00C10081"/>
    <w:rsid w:val="00C32A2A"/>
    <w:rsid w:val="00C52473"/>
    <w:rsid w:val="00C562C4"/>
    <w:rsid w:val="00C66980"/>
    <w:rsid w:val="00C83995"/>
    <w:rsid w:val="00C85777"/>
    <w:rsid w:val="00C91094"/>
    <w:rsid w:val="00CC4FD5"/>
    <w:rsid w:val="00CF4521"/>
    <w:rsid w:val="00D04D94"/>
    <w:rsid w:val="00D0589E"/>
    <w:rsid w:val="00D11821"/>
    <w:rsid w:val="00D133F8"/>
    <w:rsid w:val="00D15148"/>
    <w:rsid w:val="00D41B0B"/>
    <w:rsid w:val="00D52A59"/>
    <w:rsid w:val="00D5415D"/>
    <w:rsid w:val="00D63F10"/>
    <w:rsid w:val="00D67781"/>
    <w:rsid w:val="00D76D31"/>
    <w:rsid w:val="00D86FCF"/>
    <w:rsid w:val="00D92CDA"/>
    <w:rsid w:val="00D942B4"/>
    <w:rsid w:val="00DC697E"/>
    <w:rsid w:val="00DD2FD4"/>
    <w:rsid w:val="00DE36F6"/>
    <w:rsid w:val="00DF1903"/>
    <w:rsid w:val="00E139F6"/>
    <w:rsid w:val="00E52F6B"/>
    <w:rsid w:val="00E57D49"/>
    <w:rsid w:val="00E63024"/>
    <w:rsid w:val="00E71E33"/>
    <w:rsid w:val="00E71F27"/>
    <w:rsid w:val="00E74BEB"/>
    <w:rsid w:val="00E91495"/>
    <w:rsid w:val="00EA53A8"/>
    <w:rsid w:val="00EB0D37"/>
    <w:rsid w:val="00EB161F"/>
    <w:rsid w:val="00EC7317"/>
    <w:rsid w:val="00ED286E"/>
    <w:rsid w:val="00EE0BF1"/>
    <w:rsid w:val="00F12D8E"/>
    <w:rsid w:val="00F22FF7"/>
    <w:rsid w:val="00F30069"/>
    <w:rsid w:val="00F5788A"/>
    <w:rsid w:val="00F60292"/>
    <w:rsid w:val="00F63726"/>
    <w:rsid w:val="00F82BAC"/>
    <w:rsid w:val="00F86A59"/>
    <w:rsid w:val="00FC7B2A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7EA68D28"/>
  <w15:chartTrackingRefBased/>
  <w15:docId w15:val="{DF5C9D99-1564-4D11-8B3B-B12F22DA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05240A"/>
    <w:pPr>
      <w:keepNext/>
      <w:numPr>
        <w:numId w:val="26"/>
      </w:numPr>
      <w:spacing w:after="198" w:line="276" w:lineRule="auto"/>
      <w:outlineLvl w:val="0"/>
    </w:pPr>
    <w:rPr>
      <w:rFonts w:ascii="Times New Roman" w:eastAsia="Times New Roman" w:hAnsi="Times New Roman" w:cs="Times New Roman"/>
      <w:b/>
      <w:bCs/>
      <w:color w:val="00000A"/>
      <w:kern w:val="36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05240A"/>
    <w:pPr>
      <w:keepNext/>
      <w:numPr>
        <w:ilvl w:val="1"/>
        <w:numId w:val="11"/>
      </w:numPr>
      <w:spacing w:before="249" w:after="187" w:line="276" w:lineRule="auto"/>
      <w:outlineLvl w:val="1"/>
    </w:pPr>
    <w:rPr>
      <w:rFonts w:ascii="Times New Roman" w:eastAsia="Times New Roman" w:hAnsi="Times New Roman" w:cs="Times New Roman"/>
      <w:b/>
      <w:bCs/>
      <w:i/>
      <w:iCs/>
      <w:color w:val="00000A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C12EA"/>
    <w:pPr>
      <w:keepNext/>
      <w:spacing w:before="119" w:after="0" w:line="276" w:lineRule="auto"/>
      <w:outlineLvl w:val="2"/>
    </w:pPr>
    <w:rPr>
      <w:rFonts w:ascii="Times New Roman" w:eastAsia="Times New Roman" w:hAnsi="Times New Roman" w:cs="Times New Roman"/>
      <w:b/>
      <w:bCs/>
      <w:color w:val="00000A"/>
      <w:sz w:val="27"/>
      <w:szCs w:val="27"/>
      <w:lang w:eastAsia="fr-FR"/>
    </w:rPr>
  </w:style>
  <w:style w:type="paragraph" w:styleId="Titre6">
    <w:name w:val="heading 6"/>
    <w:basedOn w:val="Normal"/>
    <w:link w:val="Titre6Car"/>
    <w:uiPriority w:val="9"/>
    <w:qFormat/>
    <w:rsid w:val="004C12EA"/>
    <w:pPr>
      <w:keepNext/>
      <w:spacing w:before="198" w:after="119" w:line="276" w:lineRule="auto"/>
      <w:outlineLvl w:val="5"/>
    </w:pPr>
    <w:rPr>
      <w:rFonts w:ascii="Times New Roman" w:eastAsia="Times New Roman" w:hAnsi="Times New Roman" w:cs="Times New Roman"/>
      <w:b/>
      <w:bCs/>
      <w:color w:val="243F60"/>
      <w:sz w:val="15"/>
      <w:szCs w:val="15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240A"/>
    <w:rPr>
      <w:rFonts w:ascii="Times New Roman" w:eastAsia="Times New Roman" w:hAnsi="Times New Roman" w:cs="Times New Roman"/>
      <w:b/>
      <w:bCs/>
      <w:color w:val="00000A"/>
      <w:kern w:val="36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05240A"/>
    <w:rPr>
      <w:rFonts w:ascii="Times New Roman" w:eastAsia="Times New Roman" w:hAnsi="Times New Roman" w:cs="Times New Roman"/>
      <w:b/>
      <w:bCs/>
      <w:i/>
      <w:iCs/>
      <w:color w:val="00000A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C12EA"/>
    <w:rPr>
      <w:rFonts w:ascii="Times New Roman" w:eastAsia="Times New Roman" w:hAnsi="Times New Roman" w:cs="Times New Roman"/>
      <w:b/>
      <w:bCs/>
      <w:color w:val="00000A"/>
      <w:sz w:val="27"/>
      <w:szCs w:val="27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4C12EA"/>
    <w:rPr>
      <w:rFonts w:ascii="Times New Roman" w:eastAsia="Times New Roman" w:hAnsi="Times New Roman" w:cs="Times New Roman"/>
      <w:b/>
      <w:bCs/>
      <w:color w:val="243F60"/>
      <w:sz w:val="15"/>
      <w:szCs w:val="15"/>
      <w:u w:val="single"/>
      <w:lang w:eastAsia="fr-FR"/>
    </w:rPr>
  </w:style>
  <w:style w:type="character" w:styleId="Lienhypertexte">
    <w:name w:val="Hyperlink"/>
    <w:basedOn w:val="Policepardfaut"/>
    <w:uiPriority w:val="99"/>
    <w:unhideWhenUsed/>
    <w:rsid w:val="004C12EA"/>
    <w:rPr>
      <w:color w:val="0000FF"/>
      <w:u w:val="single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C12EA"/>
    <w:rPr>
      <w:rFonts w:ascii="Courier New" w:eastAsia="Times New Roman" w:hAnsi="Courier New" w:cs="Courier New"/>
      <w:color w:val="00000A"/>
      <w:sz w:val="20"/>
      <w:szCs w:val="20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C12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98" w:line="276" w:lineRule="auto"/>
    </w:pPr>
    <w:rPr>
      <w:rFonts w:ascii="Courier New" w:eastAsia="Times New Roman" w:hAnsi="Courier New" w:cs="Courier New"/>
      <w:color w:val="00000A"/>
      <w:sz w:val="20"/>
      <w:szCs w:val="20"/>
      <w:lang w:eastAsia="fr-FR"/>
    </w:rPr>
  </w:style>
  <w:style w:type="paragraph" w:customStyle="1" w:styleId="msonormal0">
    <w:name w:val="msonormal"/>
    <w:basedOn w:val="Normal"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alina-ngatif">
    <w:name w:val="alinéa-négatif"/>
    <w:basedOn w:val="Normal"/>
    <w:rsid w:val="004C12EA"/>
    <w:pPr>
      <w:spacing w:before="100" w:beforeAutospacing="1" w:after="119" w:line="276" w:lineRule="auto"/>
      <w:ind w:left="567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retrait-de-premire-ligne">
    <w:name w:val="retrait-de-première-ligne"/>
    <w:basedOn w:val="Normal"/>
    <w:rsid w:val="004C12EA"/>
    <w:pPr>
      <w:spacing w:before="100" w:beforeAutospacing="1" w:after="119" w:line="276" w:lineRule="auto"/>
      <w:ind w:firstLine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liste-1-western">
    <w:name w:val="liste-1-western"/>
    <w:basedOn w:val="Normal"/>
    <w:rsid w:val="004C12EA"/>
    <w:pPr>
      <w:spacing w:before="100" w:beforeAutospacing="1" w:after="119" w:line="276" w:lineRule="auto"/>
      <w:ind w:left="363" w:hanging="363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1-cjk">
    <w:name w:val="liste-1-cjk"/>
    <w:basedOn w:val="Normal"/>
    <w:rsid w:val="004C12EA"/>
    <w:pPr>
      <w:spacing w:before="100" w:beforeAutospacing="1" w:after="119" w:line="276" w:lineRule="auto"/>
      <w:ind w:left="363" w:hanging="363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1-ctl">
    <w:name w:val="liste-1-ctl"/>
    <w:basedOn w:val="Normal"/>
    <w:rsid w:val="004C12EA"/>
    <w:pPr>
      <w:spacing w:before="100" w:beforeAutospacing="1" w:after="119" w:line="276" w:lineRule="auto"/>
      <w:ind w:left="363" w:hanging="363"/>
      <w:jc w:val="both"/>
    </w:pPr>
    <w:rPr>
      <w:rFonts w:ascii="Tahoma" w:eastAsia="Times New Roman" w:hAnsi="Tahoma" w:cs="Tahoma"/>
      <w:color w:val="00000A"/>
      <w:sz w:val="24"/>
      <w:szCs w:val="24"/>
      <w:lang w:eastAsia="fr-FR"/>
    </w:rPr>
  </w:style>
  <w:style w:type="paragraph" w:customStyle="1" w:styleId="sdfootnote-western">
    <w:name w:val="sdfootnote-western"/>
    <w:basedOn w:val="Normal"/>
    <w:rsid w:val="004C12EA"/>
    <w:pPr>
      <w:spacing w:before="100" w:beforeAutospacing="1" w:after="198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sdfootnote-cjk">
    <w:name w:val="sdfootnote-cjk"/>
    <w:basedOn w:val="Normal"/>
    <w:rsid w:val="004C12EA"/>
    <w:pPr>
      <w:spacing w:before="100" w:beforeAutospacing="1" w:after="198" w:line="276" w:lineRule="auto"/>
    </w:pPr>
    <w:rPr>
      <w:rFonts w:ascii="SimSun" w:eastAsia="SimSun" w:hAnsi="SimSun" w:cs="Times New Roman"/>
      <w:color w:val="00000A"/>
      <w:sz w:val="24"/>
      <w:szCs w:val="24"/>
      <w:lang w:eastAsia="fr-FR"/>
    </w:rPr>
  </w:style>
  <w:style w:type="paragraph" w:customStyle="1" w:styleId="sdfootnote-ctl">
    <w:name w:val="sdfootnote-ctl"/>
    <w:basedOn w:val="Normal"/>
    <w:rsid w:val="004C12EA"/>
    <w:pPr>
      <w:spacing w:before="100" w:beforeAutospacing="1" w:after="198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liste-western">
    <w:name w:val="liste-western"/>
    <w:basedOn w:val="Normal"/>
    <w:rsid w:val="004C12EA"/>
    <w:pPr>
      <w:spacing w:before="100" w:beforeAutospacing="1" w:after="119" w:line="276" w:lineRule="auto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cjk">
    <w:name w:val="liste-cjk"/>
    <w:basedOn w:val="Normal"/>
    <w:rsid w:val="004C12EA"/>
    <w:pPr>
      <w:spacing w:before="100" w:beforeAutospacing="1" w:after="119" w:line="276" w:lineRule="auto"/>
      <w:jc w:val="both"/>
    </w:pPr>
    <w:rPr>
      <w:rFonts w:ascii="Liberation Sans" w:eastAsia="Times New Roman" w:hAnsi="Liberation Sans" w:cs="Liberation Sans"/>
      <w:color w:val="00000A"/>
      <w:sz w:val="24"/>
      <w:szCs w:val="24"/>
      <w:lang w:eastAsia="fr-FR"/>
    </w:rPr>
  </w:style>
  <w:style w:type="paragraph" w:customStyle="1" w:styleId="liste-ctl">
    <w:name w:val="liste-ctl"/>
    <w:basedOn w:val="Normal"/>
    <w:rsid w:val="004C12EA"/>
    <w:pPr>
      <w:spacing w:before="100" w:beforeAutospacing="1" w:after="119" w:line="276" w:lineRule="auto"/>
      <w:jc w:val="both"/>
    </w:pPr>
    <w:rPr>
      <w:rFonts w:ascii="Tahoma" w:eastAsia="Times New Roman" w:hAnsi="Tahoma" w:cs="Tahoma"/>
      <w:color w:val="00000A"/>
      <w:sz w:val="24"/>
      <w:szCs w:val="24"/>
      <w:lang w:eastAsia="fr-FR"/>
    </w:rPr>
  </w:style>
  <w:style w:type="paragraph" w:customStyle="1" w:styleId="western">
    <w:name w:val="western"/>
    <w:basedOn w:val="Normal"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cjk">
    <w:name w:val="cjk"/>
    <w:basedOn w:val="Normal"/>
    <w:rsid w:val="004C12EA"/>
    <w:pPr>
      <w:spacing w:before="100" w:beforeAutospacing="1" w:after="119" w:line="276" w:lineRule="auto"/>
      <w:jc w:val="both"/>
    </w:pPr>
    <w:rPr>
      <w:rFonts w:ascii="SimSun" w:eastAsia="SimSun" w:hAnsi="SimSun" w:cs="Times New Roman"/>
      <w:color w:val="00000A"/>
      <w:sz w:val="24"/>
      <w:szCs w:val="24"/>
      <w:lang w:eastAsia="fr-FR"/>
    </w:rPr>
  </w:style>
  <w:style w:type="paragraph" w:customStyle="1" w:styleId="ctl">
    <w:name w:val="ctl"/>
    <w:basedOn w:val="Normal"/>
    <w:rsid w:val="004C12EA"/>
    <w:pPr>
      <w:spacing w:before="100" w:beforeAutospacing="1" w:after="119" w:line="276" w:lineRule="auto"/>
      <w:jc w:val="both"/>
    </w:pPr>
    <w:rPr>
      <w:rFonts w:ascii="Times New Roman" w:eastAsia="Times New Roman" w:hAnsi="Times New Roman" w:cs="Times New Roman"/>
      <w:color w:val="00000A"/>
      <w:sz w:val="20"/>
      <w:szCs w:val="20"/>
      <w:lang w:eastAsia="fr-FR"/>
    </w:rPr>
  </w:style>
  <w:style w:type="paragraph" w:customStyle="1" w:styleId="western1">
    <w:name w:val="western1"/>
    <w:basedOn w:val="Normal"/>
    <w:rsid w:val="004C12EA"/>
    <w:pPr>
      <w:spacing w:before="100" w:beforeAutospacing="1" w:after="198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paragraph" w:customStyle="1" w:styleId="cjk1">
    <w:name w:val="cjk1"/>
    <w:basedOn w:val="Normal"/>
    <w:rsid w:val="004C12EA"/>
    <w:pPr>
      <w:spacing w:before="100" w:beforeAutospacing="1" w:after="198" w:line="276" w:lineRule="auto"/>
      <w:jc w:val="both"/>
    </w:pPr>
    <w:rPr>
      <w:rFonts w:ascii="SimSun" w:eastAsia="SimSun" w:hAnsi="SimSun" w:cs="Times New Roman"/>
      <w:color w:val="00000A"/>
      <w:sz w:val="24"/>
      <w:szCs w:val="24"/>
      <w:lang w:eastAsia="fr-FR"/>
    </w:rPr>
  </w:style>
  <w:style w:type="paragraph" w:customStyle="1" w:styleId="ctl1">
    <w:name w:val="ctl1"/>
    <w:basedOn w:val="Normal"/>
    <w:rsid w:val="004C12EA"/>
    <w:pPr>
      <w:spacing w:before="100" w:beforeAutospacing="1" w:after="198" w:line="276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223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223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223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23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237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2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37A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E54F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13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3B39"/>
  </w:style>
  <w:style w:type="paragraph" w:styleId="Pieddepage">
    <w:name w:val="footer"/>
    <w:basedOn w:val="Normal"/>
    <w:link w:val="PieddepageCar"/>
    <w:uiPriority w:val="99"/>
    <w:unhideWhenUsed/>
    <w:rsid w:val="00A13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3B39"/>
  </w:style>
  <w:style w:type="table" w:styleId="Tableausimple5">
    <w:name w:val="Plain Table 5"/>
    <w:basedOn w:val="TableauNormal"/>
    <w:uiPriority w:val="45"/>
    <w:rsid w:val="004E2AB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tedefin">
    <w:name w:val="endnote text"/>
    <w:basedOn w:val="Normal"/>
    <w:link w:val="NotedefinCar"/>
    <w:uiPriority w:val="99"/>
    <w:semiHidden/>
    <w:unhideWhenUsed/>
    <w:rsid w:val="004E2AB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2AB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4E2AB0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E2AB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E2AB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E2AB0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240A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zh-CN"/>
    </w:rPr>
  </w:style>
  <w:style w:type="paragraph" w:styleId="TM1">
    <w:name w:val="toc 1"/>
    <w:basedOn w:val="Normal"/>
    <w:next w:val="Normal"/>
    <w:autoRedefine/>
    <w:uiPriority w:val="39"/>
    <w:unhideWhenUsed/>
    <w:rsid w:val="003A54EC"/>
    <w:pPr>
      <w:tabs>
        <w:tab w:val="left" w:pos="440"/>
        <w:tab w:val="right" w:leader="do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5240A"/>
    <w:pPr>
      <w:spacing w:after="100"/>
      <w:ind w:left="220"/>
    </w:pPr>
  </w:style>
  <w:style w:type="table" w:styleId="Grilledutableau">
    <w:name w:val="Table Grid"/>
    <w:basedOn w:val="TableauNormal"/>
    <w:uiPriority w:val="39"/>
    <w:rsid w:val="00137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Policepardfaut"/>
    <w:uiPriority w:val="99"/>
    <w:semiHidden/>
    <w:unhideWhenUsed/>
    <w:rsid w:val="00140C35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7E5AC0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17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9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C9C35-ECCF-4E53-8EB3-3C19FD2B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MTES\MCTRCT - AC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HELLO Matthieu</dc:creator>
  <cp:keywords/>
  <dc:description/>
  <cp:lastModifiedBy>OUVRARD Sandrine</cp:lastModifiedBy>
  <cp:revision>4</cp:revision>
  <cp:lastPrinted>2025-08-28T15:24:00Z</cp:lastPrinted>
  <dcterms:created xsi:type="dcterms:W3CDTF">2025-08-28T15:23:00Z</dcterms:created>
  <dcterms:modified xsi:type="dcterms:W3CDTF">2025-08-28T15:24:00Z</dcterms:modified>
</cp:coreProperties>
</file>